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0468DD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ANEXO</w:t>
      </w:r>
      <w:r w:rsidR="00EF5D3B" w:rsidRPr="00F22FE6">
        <w:rPr>
          <w:rFonts w:ascii="Arial" w:hAnsi="Arial" w:cs="Arial"/>
          <w:b/>
          <w:sz w:val="24"/>
        </w:rPr>
        <w:t xml:space="preserve"> 1</w:t>
      </w:r>
    </w:p>
    <w:p w:rsidR="007F043B" w:rsidRPr="007F043B" w:rsidRDefault="000468DD" w:rsidP="007F043B">
      <w:pPr>
        <w:ind w:left="1134" w:right="1219"/>
        <w:rPr>
          <w:rFonts w:ascii="Arial" w:hAnsi="Arial" w:cs="Arial"/>
          <w:b/>
          <w:i/>
          <w:sz w:val="24"/>
          <w:lang w:val="en-GB"/>
        </w:rPr>
      </w:pPr>
      <w:proofErr w:type="spellStart"/>
      <w:r w:rsidRPr="000468DD">
        <w:rPr>
          <w:rFonts w:ascii="Arial" w:hAnsi="Arial" w:cs="Arial"/>
          <w:b/>
          <w:i/>
          <w:sz w:val="24"/>
        </w:rPr>
        <w:t>Diapositivas</w:t>
      </w:r>
      <w:proofErr w:type="spellEnd"/>
      <w:r w:rsidRPr="000468DD">
        <w:rPr>
          <w:rFonts w:ascii="Arial" w:hAnsi="Arial" w:cs="Arial"/>
          <w:b/>
          <w:i/>
          <w:sz w:val="24"/>
        </w:rPr>
        <w:t xml:space="preserve"> </w:t>
      </w:r>
      <w:proofErr w:type="spellStart"/>
      <w:r w:rsidRPr="000468DD">
        <w:rPr>
          <w:rFonts w:ascii="Arial" w:hAnsi="Arial" w:cs="Arial"/>
          <w:b/>
          <w:i/>
          <w:sz w:val="24"/>
        </w:rPr>
        <w:t>sobre</w:t>
      </w:r>
      <w:proofErr w:type="spellEnd"/>
      <w:r w:rsidRPr="000468DD">
        <w:rPr>
          <w:rFonts w:ascii="Arial" w:hAnsi="Arial" w:cs="Arial"/>
          <w:b/>
          <w:i/>
          <w:sz w:val="24"/>
        </w:rPr>
        <w:t xml:space="preserve"> la </w:t>
      </w:r>
      <w:proofErr w:type="spellStart"/>
      <w:r w:rsidRPr="000468DD">
        <w:rPr>
          <w:rFonts w:ascii="Arial" w:hAnsi="Arial" w:cs="Arial"/>
          <w:b/>
          <w:i/>
          <w:sz w:val="24"/>
        </w:rPr>
        <w:t>diversidad</w:t>
      </w:r>
      <w:proofErr w:type="spellEnd"/>
    </w:p>
    <w:p w:rsidR="007F043B" w:rsidRPr="007F043B" w:rsidRDefault="000468DD" w:rsidP="007F043B">
      <w:pPr>
        <w:autoSpaceDE w:val="0"/>
        <w:autoSpaceDN w:val="0"/>
        <w:adjustRightInd w:val="0"/>
        <w:spacing w:after="0" w:line="240" w:lineRule="auto"/>
        <w:jc w:val="center"/>
        <w:rPr>
          <w:rFonts w:ascii="Britannic Bold" w:eastAsia="Cambria" w:hAnsi="Britannic Bold" w:cs="OzHandicraftBT-Roman"/>
          <w:b/>
          <w:sz w:val="52"/>
          <w:szCs w:val="28"/>
        </w:rPr>
      </w:pPr>
      <w:r w:rsidRPr="000468DD">
        <w:rPr>
          <w:rFonts w:ascii="Britannic Bold" w:eastAsia="Cambria" w:hAnsi="Britannic Bold" w:cs="OzHandicraftBT-Roman"/>
          <w:b/>
          <w:sz w:val="52"/>
          <w:szCs w:val="28"/>
        </w:rPr>
        <w:t>¿</w:t>
      </w:r>
      <w:proofErr w:type="spellStart"/>
      <w:r w:rsidRPr="000468DD">
        <w:rPr>
          <w:rFonts w:ascii="Britannic Bold" w:eastAsia="Cambria" w:hAnsi="Britannic Bold" w:cs="OzHandicraftBT-Roman"/>
          <w:b/>
          <w:sz w:val="52"/>
          <w:szCs w:val="28"/>
        </w:rPr>
        <w:t>Que</w:t>
      </w:r>
      <w:proofErr w:type="spellEnd"/>
      <w:r w:rsidRPr="000468DD">
        <w:rPr>
          <w:rFonts w:ascii="Britannic Bold" w:eastAsia="Cambria" w:hAnsi="Britannic Bold" w:cs="OzHandicraftBT-Roman"/>
          <w:b/>
          <w:sz w:val="52"/>
          <w:szCs w:val="28"/>
        </w:rPr>
        <w:t xml:space="preserve"> </w:t>
      </w:r>
      <w:proofErr w:type="spellStart"/>
      <w:r w:rsidRPr="000468DD">
        <w:rPr>
          <w:rFonts w:ascii="Britannic Bold" w:eastAsia="Cambria" w:hAnsi="Britannic Bold" w:cs="OzHandicraftBT-Roman"/>
          <w:b/>
          <w:sz w:val="52"/>
          <w:szCs w:val="28"/>
        </w:rPr>
        <w:t>es</w:t>
      </w:r>
      <w:proofErr w:type="spellEnd"/>
      <w:r w:rsidRPr="000468DD">
        <w:rPr>
          <w:rFonts w:ascii="Britannic Bold" w:eastAsia="Cambria" w:hAnsi="Britannic Bold" w:cs="OzHandicraftBT-Roman"/>
          <w:b/>
          <w:sz w:val="52"/>
          <w:szCs w:val="28"/>
        </w:rPr>
        <w:t xml:space="preserve"> </w:t>
      </w:r>
      <w:proofErr w:type="spellStart"/>
      <w:r w:rsidRPr="000468DD">
        <w:rPr>
          <w:rFonts w:ascii="Britannic Bold" w:eastAsia="Cambria" w:hAnsi="Britannic Bold" w:cs="OzHandicraftBT-Roman"/>
          <w:b/>
          <w:sz w:val="52"/>
          <w:szCs w:val="28"/>
        </w:rPr>
        <w:t>cultura</w:t>
      </w:r>
      <w:proofErr w:type="spellEnd"/>
      <w:r w:rsidRPr="000468DD">
        <w:rPr>
          <w:rFonts w:ascii="Britannic Bold" w:eastAsia="Cambria" w:hAnsi="Britannic Bold" w:cs="OzHandicraftBT-Roman"/>
          <w:b/>
          <w:sz w:val="52"/>
          <w:szCs w:val="28"/>
        </w:rPr>
        <w:t>?</w:t>
      </w:r>
    </w:p>
    <w:p w:rsidR="007F043B" w:rsidRPr="007F043B" w:rsidRDefault="007F043B" w:rsidP="007F043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mbria" w:hAnsi="Calibri" w:cs="Minion-Italic"/>
          <w:i/>
          <w:iCs/>
          <w:sz w:val="34"/>
        </w:rPr>
      </w:pPr>
    </w:p>
    <w:p w:rsidR="000468DD" w:rsidRDefault="000468DD" w:rsidP="000468DD">
      <w:pPr>
        <w:tabs>
          <w:tab w:val="left" w:pos="2112"/>
        </w:tabs>
        <w:ind w:left="851" w:right="992"/>
        <w:jc w:val="both"/>
        <w:rPr>
          <w:rFonts w:ascii="Minion-Regular" w:eastAsia="Cambria" w:hAnsi="Minion-Regular" w:cs="Minion-Regular"/>
          <w:color w:val="26326F"/>
          <w:sz w:val="34"/>
        </w:rPr>
      </w:pPr>
      <w:r>
        <w:rPr>
          <w:rFonts w:ascii="Minion-Regular" w:eastAsia="Cambria" w:hAnsi="Minion-Regular" w:cs="Minion-Regular"/>
          <w:color w:val="26326F"/>
          <w:sz w:val="34"/>
        </w:rPr>
        <w:t xml:space="preserve">La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cultura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es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la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totalidad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de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valores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,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creencias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y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comportamientos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comunes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a un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gran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grupo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de personas.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Una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cultura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puede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incluir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lenguaje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compartido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y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folclore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,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estilos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de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comunicación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e ideas y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patrones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de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pensamiento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,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las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"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verdades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"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aceptadas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por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los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miembros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del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grupo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>.</w:t>
      </w:r>
    </w:p>
    <w:p w:rsidR="000468DD" w:rsidRPr="000468DD" w:rsidRDefault="000468DD" w:rsidP="000468DD">
      <w:pPr>
        <w:tabs>
          <w:tab w:val="left" w:pos="2112"/>
        </w:tabs>
        <w:ind w:left="851" w:right="992"/>
        <w:jc w:val="both"/>
        <w:rPr>
          <w:rFonts w:ascii="Minion-Regular" w:eastAsia="Cambria" w:hAnsi="Minion-Regular" w:cs="Minion-Regular"/>
          <w:color w:val="26326F"/>
          <w:sz w:val="34"/>
          <w:lang w:val="nl-NL"/>
        </w:rPr>
      </w:pPr>
      <w:r w:rsidRPr="000468DD">
        <w:rPr>
          <w:rFonts w:ascii="Minion-Regular" w:eastAsia="Cambria" w:hAnsi="Minion-Regular" w:cs="Minion-Regular"/>
          <w:color w:val="26326F"/>
          <w:sz w:val="34"/>
          <w:lang w:val="nl-NL"/>
        </w:rPr>
        <w:t>Los miembros de una cultura tienen expectativas similares de la vida.</w:t>
      </w:r>
    </w:p>
    <w:p w:rsidR="000468DD" w:rsidRDefault="000468DD" w:rsidP="000468DD">
      <w:pPr>
        <w:tabs>
          <w:tab w:val="left" w:pos="2112"/>
        </w:tabs>
        <w:ind w:left="851" w:right="992"/>
        <w:jc w:val="both"/>
        <w:rPr>
          <w:rFonts w:ascii="Minion-Regular" w:eastAsia="Cambria" w:hAnsi="Minion-Regular" w:cs="Minion-Regular"/>
          <w:color w:val="26326F"/>
          <w:sz w:val="34"/>
        </w:rPr>
      </w:pPr>
      <w:r w:rsidRPr="000468DD">
        <w:rPr>
          <w:rFonts w:ascii="Minion-Regular" w:eastAsia="Cambria" w:hAnsi="Minion-Regular" w:cs="Minion-Regular"/>
          <w:color w:val="26326F"/>
          <w:sz w:val="34"/>
          <w:lang w:val="nl-NL"/>
        </w:rPr>
        <w:t xml:space="preserve">La cultura se puede definir como el conjunto de creencias, tradiciones, principios y guías de comportamiento aprendidas que se comparten entre los miembros de un grupo en particular. </w:t>
      </w:r>
      <w:r>
        <w:rPr>
          <w:rFonts w:ascii="Minion-Regular" w:eastAsia="Cambria" w:hAnsi="Minion-Regular" w:cs="Minion-Regular"/>
          <w:color w:val="26326F"/>
          <w:sz w:val="34"/>
        </w:rPr>
        <w:t xml:space="preserve">La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cultura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sirve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como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una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hoja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de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ruta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para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percibir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interactuar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con el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mundo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>.</w:t>
      </w:r>
    </w:p>
    <w:p w:rsidR="000468DD" w:rsidRDefault="000468DD" w:rsidP="000468DD">
      <w:pPr>
        <w:tabs>
          <w:tab w:val="left" w:pos="2112"/>
        </w:tabs>
        <w:ind w:left="851" w:right="992"/>
        <w:jc w:val="both"/>
        <w:rPr>
          <w:rFonts w:ascii="Minion-Regular" w:eastAsia="Cambria" w:hAnsi="Minion-Regular" w:cs="Minion-Regular"/>
          <w:color w:val="26326F"/>
          <w:sz w:val="34"/>
        </w:rPr>
      </w:pP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Otra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forma en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que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podemos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definir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la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cultura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es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decir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que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la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cultura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es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el "software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conductual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que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nos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programa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a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todos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>".</w:t>
      </w:r>
    </w:p>
    <w:p w:rsidR="000468DD" w:rsidRDefault="000468DD" w:rsidP="000468DD">
      <w:pPr>
        <w:tabs>
          <w:tab w:val="left" w:pos="2112"/>
        </w:tabs>
        <w:ind w:left="851" w:right="992"/>
        <w:jc w:val="both"/>
        <w:rPr>
          <w:rFonts w:ascii="Minion-Regular" w:eastAsia="Cambria" w:hAnsi="Minion-Regular" w:cs="Minion-Regular"/>
          <w:color w:val="26326F"/>
          <w:sz w:val="34"/>
        </w:rPr>
      </w:pPr>
      <w:r>
        <w:rPr>
          <w:rFonts w:ascii="Minion-Regular" w:eastAsia="Cambria" w:hAnsi="Minion-Regular" w:cs="Minion-Regular"/>
          <w:color w:val="26326F"/>
          <w:sz w:val="34"/>
        </w:rPr>
        <w:t xml:space="preserve">La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cultura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tiene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una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gran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influencia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en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nuestras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vidas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,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porque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>:</w:t>
      </w:r>
    </w:p>
    <w:p w:rsidR="000468DD" w:rsidRDefault="000468DD" w:rsidP="000468DD">
      <w:pPr>
        <w:tabs>
          <w:tab w:val="left" w:pos="2112"/>
        </w:tabs>
        <w:ind w:left="851" w:right="992"/>
        <w:jc w:val="both"/>
        <w:rPr>
          <w:rFonts w:ascii="Minion-Regular" w:eastAsia="Cambria" w:hAnsi="Minion-Regular" w:cs="Minion-Regular"/>
          <w:color w:val="26326F"/>
          <w:sz w:val="34"/>
        </w:rPr>
      </w:pPr>
      <w:r>
        <w:rPr>
          <w:rFonts w:ascii="Minion-Regular" w:eastAsia="Cambria" w:hAnsi="Minion-Regular" w:cs="Minion-Regular"/>
          <w:color w:val="26326F"/>
          <w:sz w:val="34"/>
        </w:rPr>
        <w:t xml:space="preserve">• La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cultura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determina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nuestro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comportamiento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y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actitudes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>.</w:t>
      </w:r>
    </w:p>
    <w:p w:rsidR="000468DD" w:rsidRDefault="000468DD" w:rsidP="000468DD">
      <w:pPr>
        <w:tabs>
          <w:tab w:val="left" w:pos="2112"/>
        </w:tabs>
        <w:ind w:left="851" w:right="992"/>
        <w:jc w:val="both"/>
        <w:rPr>
          <w:rFonts w:ascii="Minion-Regular" w:eastAsia="Cambria" w:hAnsi="Minion-Regular" w:cs="Minion-Regular"/>
          <w:color w:val="26326F"/>
          <w:sz w:val="34"/>
        </w:rPr>
      </w:pPr>
      <w:r>
        <w:rPr>
          <w:rFonts w:ascii="Minion-Regular" w:eastAsia="Cambria" w:hAnsi="Minion-Regular" w:cs="Minion-Regular"/>
          <w:color w:val="26326F"/>
          <w:sz w:val="34"/>
        </w:rPr>
        <w:t xml:space="preserve">•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Nadie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está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libre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de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cultura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>.</w:t>
      </w:r>
    </w:p>
    <w:p w:rsidR="000468DD" w:rsidRDefault="000468DD" w:rsidP="000468DD">
      <w:pPr>
        <w:tabs>
          <w:tab w:val="left" w:pos="2112"/>
        </w:tabs>
        <w:ind w:left="851" w:right="992"/>
        <w:jc w:val="both"/>
        <w:rPr>
          <w:rFonts w:ascii="Minion-Regular" w:eastAsia="Cambria" w:hAnsi="Minion-Regular" w:cs="Minion-Regular"/>
          <w:color w:val="26326F"/>
          <w:sz w:val="34"/>
        </w:rPr>
      </w:pPr>
      <w:r>
        <w:rPr>
          <w:rFonts w:ascii="Minion-Regular" w:eastAsia="Cambria" w:hAnsi="Minion-Regular" w:cs="Minion-Regular"/>
          <w:color w:val="26326F"/>
          <w:sz w:val="34"/>
        </w:rPr>
        <w:t xml:space="preserve">• La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mayoría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de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las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reglas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culturales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nunca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se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escriben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>.</w:t>
      </w:r>
    </w:p>
    <w:p w:rsidR="000468DD" w:rsidRDefault="000468DD" w:rsidP="000468DD">
      <w:pPr>
        <w:tabs>
          <w:tab w:val="left" w:pos="2112"/>
        </w:tabs>
        <w:ind w:left="851" w:right="992"/>
        <w:jc w:val="both"/>
        <w:rPr>
          <w:rFonts w:ascii="Minion-Regular" w:eastAsia="Cambria" w:hAnsi="Minion-Regular" w:cs="Minion-Regular"/>
          <w:color w:val="26326F"/>
          <w:sz w:val="34"/>
        </w:rPr>
      </w:pPr>
      <w:r>
        <w:rPr>
          <w:rFonts w:ascii="Minion-Regular" w:eastAsia="Cambria" w:hAnsi="Minion-Regular" w:cs="Minion-Regular"/>
          <w:color w:val="26326F"/>
          <w:sz w:val="34"/>
        </w:rPr>
        <w:t xml:space="preserve">•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Interpretamos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el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comportamiento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de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otras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personas a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través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de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nuestro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</w:t>
      </w:r>
      <w:proofErr w:type="spellStart"/>
      <w:r>
        <w:rPr>
          <w:rFonts w:ascii="Minion-Regular" w:eastAsia="Cambria" w:hAnsi="Minion-Regular" w:cs="Minion-Regular"/>
          <w:color w:val="26326F"/>
          <w:sz w:val="34"/>
        </w:rPr>
        <w:t>propio</w:t>
      </w:r>
      <w:proofErr w:type="spellEnd"/>
      <w:r>
        <w:rPr>
          <w:rFonts w:ascii="Minion-Regular" w:eastAsia="Cambria" w:hAnsi="Minion-Regular" w:cs="Minion-Regular"/>
          <w:color w:val="26326F"/>
          <w:sz w:val="34"/>
        </w:rPr>
        <w:t xml:space="preserve"> "software cultural".</w:t>
      </w:r>
    </w:p>
    <w:p w:rsidR="00EF5D3B" w:rsidRPr="00F22FE6" w:rsidRDefault="00EF5D3B" w:rsidP="00EF5D3B">
      <w:pPr>
        <w:ind w:left="1134" w:right="1219"/>
        <w:rPr>
          <w:rFonts w:ascii="Arial" w:hAnsi="Arial" w:cs="Arial"/>
          <w:b/>
          <w:i/>
          <w:sz w:val="24"/>
        </w:rPr>
      </w:pPr>
    </w:p>
    <w:p w:rsidR="007F043B" w:rsidRPr="007F043B" w:rsidRDefault="000468DD" w:rsidP="007F043B">
      <w:pPr>
        <w:autoSpaceDE w:val="0"/>
        <w:autoSpaceDN w:val="0"/>
        <w:adjustRightInd w:val="0"/>
        <w:spacing w:after="0" w:line="240" w:lineRule="auto"/>
        <w:ind w:left="1134" w:right="652"/>
        <w:jc w:val="center"/>
        <w:rPr>
          <w:rFonts w:ascii="Britannic Bold" w:eastAsia="Cambria" w:hAnsi="Britannic Bold" w:cs="OzHandicraftBT-Roman"/>
          <w:sz w:val="52"/>
          <w:szCs w:val="28"/>
        </w:rPr>
      </w:pPr>
      <w:r w:rsidRPr="000468DD">
        <w:rPr>
          <w:rFonts w:ascii="Britannic Bold" w:eastAsia="Cambria" w:hAnsi="Britannic Bold" w:cs="OzHandicraftBT-Roman"/>
          <w:sz w:val="52"/>
          <w:szCs w:val="28"/>
        </w:rPr>
        <w:t>¿</w:t>
      </w:r>
      <w:proofErr w:type="spellStart"/>
      <w:r w:rsidRPr="000468DD">
        <w:rPr>
          <w:rFonts w:ascii="Britannic Bold" w:eastAsia="Cambria" w:hAnsi="Britannic Bold" w:cs="OzHandicraftBT-Roman"/>
          <w:sz w:val="52"/>
          <w:szCs w:val="28"/>
        </w:rPr>
        <w:t>Qué</w:t>
      </w:r>
      <w:proofErr w:type="spellEnd"/>
      <w:r w:rsidRPr="000468DD">
        <w:rPr>
          <w:rFonts w:ascii="Britannic Bold" w:eastAsia="Cambria" w:hAnsi="Britannic Bold" w:cs="OzHandicraftBT-Roman"/>
          <w:sz w:val="52"/>
          <w:szCs w:val="28"/>
        </w:rPr>
        <w:t xml:space="preserve"> </w:t>
      </w:r>
      <w:proofErr w:type="spellStart"/>
      <w:r w:rsidRPr="000468DD">
        <w:rPr>
          <w:rFonts w:ascii="Britannic Bold" w:eastAsia="Cambria" w:hAnsi="Britannic Bold" w:cs="OzHandicraftBT-Roman"/>
          <w:sz w:val="52"/>
          <w:szCs w:val="28"/>
        </w:rPr>
        <w:t>pasa</w:t>
      </w:r>
      <w:proofErr w:type="spellEnd"/>
      <w:r w:rsidRPr="000468DD">
        <w:rPr>
          <w:rFonts w:ascii="Britannic Bold" w:eastAsia="Cambria" w:hAnsi="Britannic Bold" w:cs="OzHandicraftBT-Roman"/>
          <w:sz w:val="52"/>
          <w:szCs w:val="28"/>
        </w:rPr>
        <w:t xml:space="preserve"> </w:t>
      </w:r>
      <w:proofErr w:type="spellStart"/>
      <w:r w:rsidRPr="000468DD">
        <w:rPr>
          <w:rFonts w:ascii="Britannic Bold" w:eastAsia="Cambria" w:hAnsi="Britannic Bold" w:cs="OzHandicraftBT-Roman"/>
          <w:sz w:val="52"/>
          <w:szCs w:val="28"/>
        </w:rPr>
        <w:t>si</w:t>
      </w:r>
      <w:proofErr w:type="spellEnd"/>
      <w:r w:rsidRPr="000468DD">
        <w:rPr>
          <w:rFonts w:ascii="Britannic Bold" w:eastAsia="Cambria" w:hAnsi="Britannic Bold" w:cs="OzHandicraftBT-Roman"/>
          <w:sz w:val="52"/>
          <w:szCs w:val="28"/>
        </w:rPr>
        <w:t xml:space="preserve"> </w:t>
      </w:r>
      <w:proofErr w:type="spellStart"/>
      <w:r w:rsidRPr="000468DD">
        <w:rPr>
          <w:rFonts w:ascii="Britannic Bold" w:eastAsia="Cambria" w:hAnsi="Britannic Bold" w:cs="OzHandicraftBT-Roman"/>
          <w:sz w:val="52"/>
          <w:szCs w:val="28"/>
        </w:rPr>
        <w:t>perteneces</w:t>
      </w:r>
      <w:proofErr w:type="spellEnd"/>
      <w:r w:rsidRPr="000468DD">
        <w:rPr>
          <w:rFonts w:ascii="Britannic Bold" w:eastAsia="Cambria" w:hAnsi="Britannic Bold" w:cs="OzHandicraftBT-Roman"/>
          <w:sz w:val="52"/>
          <w:szCs w:val="28"/>
        </w:rPr>
        <w:t xml:space="preserve"> a </w:t>
      </w:r>
      <w:proofErr w:type="spellStart"/>
      <w:r w:rsidRPr="000468DD">
        <w:rPr>
          <w:rFonts w:ascii="Britannic Bold" w:eastAsia="Cambria" w:hAnsi="Britannic Bold" w:cs="OzHandicraftBT-Roman"/>
          <w:sz w:val="52"/>
          <w:szCs w:val="28"/>
        </w:rPr>
        <w:t>una</w:t>
      </w:r>
      <w:proofErr w:type="spellEnd"/>
      <w:r w:rsidRPr="000468DD">
        <w:rPr>
          <w:rFonts w:ascii="Britannic Bold" w:eastAsia="Cambria" w:hAnsi="Britannic Bold" w:cs="OzHandicraftBT-Roman"/>
          <w:sz w:val="52"/>
          <w:szCs w:val="28"/>
        </w:rPr>
        <w:t xml:space="preserve"> </w:t>
      </w:r>
      <w:proofErr w:type="spellStart"/>
      <w:r w:rsidRPr="000468DD">
        <w:rPr>
          <w:rFonts w:ascii="Britannic Bold" w:eastAsia="Cambria" w:hAnsi="Britannic Bold" w:cs="OzHandicraftBT-Roman"/>
          <w:sz w:val="52"/>
          <w:szCs w:val="28"/>
        </w:rPr>
        <w:t>cultura</w:t>
      </w:r>
      <w:proofErr w:type="spellEnd"/>
      <w:r w:rsidRPr="000468DD">
        <w:rPr>
          <w:rFonts w:ascii="Britannic Bold" w:eastAsia="Cambria" w:hAnsi="Britannic Bold" w:cs="OzHandicraftBT-Roman"/>
          <w:sz w:val="52"/>
          <w:szCs w:val="28"/>
        </w:rPr>
        <w:t xml:space="preserve"> </w:t>
      </w:r>
      <w:proofErr w:type="spellStart"/>
      <w:r w:rsidRPr="000468DD">
        <w:rPr>
          <w:rFonts w:ascii="Britannic Bold" w:eastAsia="Cambria" w:hAnsi="Britannic Bold" w:cs="OzHandicraftBT-Roman"/>
          <w:sz w:val="52"/>
          <w:szCs w:val="28"/>
        </w:rPr>
        <w:t>diferente</w:t>
      </w:r>
      <w:proofErr w:type="spellEnd"/>
      <w:r w:rsidRPr="000468DD">
        <w:rPr>
          <w:rFonts w:ascii="Britannic Bold" w:eastAsia="Cambria" w:hAnsi="Britannic Bold" w:cs="OzHandicraftBT-Roman"/>
          <w:sz w:val="52"/>
          <w:szCs w:val="28"/>
        </w:rPr>
        <w:t>?</w:t>
      </w:r>
    </w:p>
    <w:p w:rsidR="007F043B" w:rsidRPr="007F043B" w:rsidRDefault="007F043B" w:rsidP="007F043B">
      <w:pPr>
        <w:autoSpaceDE w:val="0"/>
        <w:autoSpaceDN w:val="0"/>
        <w:adjustRightInd w:val="0"/>
        <w:spacing w:after="0" w:line="240" w:lineRule="auto"/>
        <w:ind w:left="1134" w:right="652"/>
        <w:rPr>
          <w:rFonts w:ascii="Minion-Regular" w:eastAsia="Cambria" w:hAnsi="Minion-Regular" w:cs="Minion-Regular"/>
        </w:rPr>
      </w:pPr>
    </w:p>
    <w:p w:rsidR="007F043B" w:rsidRPr="007F043B" w:rsidRDefault="007F043B" w:rsidP="007F043B">
      <w:pPr>
        <w:autoSpaceDE w:val="0"/>
        <w:autoSpaceDN w:val="0"/>
        <w:adjustRightInd w:val="0"/>
        <w:spacing w:after="0" w:line="240" w:lineRule="auto"/>
        <w:ind w:left="1134" w:right="652"/>
        <w:rPr>
          <w:rFonts w:ascii="Minion-Regular" w:eastAsia="Cambria" w:hAnsi="Minion-Regular" w:cs="Minion-Regular"/>
        </w:rPr>
      </w:pPr>
    </w:p>
    <w:p w:rsidR="000468DD" w:rsidRPr="000468DD" w:rsidRDefault="000468DD" w:rsidP="000468DD">
      <w:pPr>
        <w:tabs>
          <w:tab w:val="left" w:pos="2112"/>
        </w:tabs>
        <w:spacing w:after="120" w:line="240" w:lineRule="auto"/>
        <w:ind w:left="851" w:right="1134"/>
        <w:jc w:val="both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Tómese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unos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minutos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para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imaginar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despertó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mañana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por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la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mañana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y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descubrió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ahora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pertenece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otra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cultura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otro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grupo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étnico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u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otro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tipo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de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diversidad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;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p.ej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.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Puede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ser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hispano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asiático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afroamericano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indio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o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blanco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.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Puede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tener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una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discapacidad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física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o mental.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Puedes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pertenecer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a un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grupo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religioso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diferente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;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tal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vez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seas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judío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o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musulmán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.</w:t>
      </w:r>
    </w:p>
    <w:p w:rsidR="000468DD" w:rsidRPr="000468DD" w:rsidRDefault="000468DD" w:rsidP="000468DD">
      <w:pPr>
        <w:tabs>
          <w:tab w:val="left" w:pos="2112"/>
        </w:tabs>
        <w:spacing w:after="120" w:line="240" w:lineRule="auto"/>
        <w:ind w:left="851" w:right="1134"/>
        <w:jc w:val="both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Puede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ser un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adolescente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o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una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persona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muy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anciana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. Es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posible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viva en el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sur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profundo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o en Alaska.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Considere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los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siguientes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elementos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con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su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nueva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cultura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/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grupo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en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mente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.</w:t>
      </w:r>
    </w:p>
    <w:p w:rsidR="000468DD" w:rsidRPr="000468DD" w:rsidRDefault="000468DD" w:rsidP="000468DD">
      <w:pPr>
        <w:tabs>
          <w:tab w:val="left" w:pos="2112"/>
        </w:tabs>
        <w:spacing w:after="120" w:line="240" w:lineRule="auto"/>
        <w:ind w:left="851" w:right="1134"/>
        <w:jc w:val="both"/>
        <w:rPr>
          <w:rFonts w:ascii="Calibri" w:eastAsia="Cambria" w:hAnsi="Calibri" w:cs="Minion-Regular"/>
          <w:sz w:val="36"/>
          <w:szCs w:val="36"/>
        </w:rPr>
      </w:pPr>
      <w:r w:rsidRPr="000468DD">
        <w:rPr>
          <w:rFonts w:ascii="Calibri" w:eastAsia="Cambria" w:hAnsi="Calibri" w:cs="Minion-Regular"/>
          <w:sz w:val="36"/>
          <w:szCs w:val="36"/>
        </w:rPr>
        <w:t>¿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Dónde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recibiste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tu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programación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cultural?</w:t>
      </w:r>
    </w:p>
    <w:p w:rsidR="000468DD" w:rsidRPr="000468DD" w:rsidRDefault="000468DD" w:rsidP="000468DD">
      <w:pPr>
        <w:tabs>
          <w:tab w:val="left" w:pos="2112"/>
        </w:tabs>
        <w:spacing w:after="120" w:line="240" w:lineRule="auto"/>
        <w:ind w:left="851" w:right="1134"/>
        <w:jc w:val="both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Estas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son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varias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influencias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en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su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programación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cultural:</w:t>
      </w:r>
    </w:p>
    <w:p w:rsidR="000468DD" w:rsidRDefault="000468DD" w:rsidP="000468DD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</w:rPr>
        <w:sectPr w:rsidR="000468DD" w:rsidSect="000468DD">
          <w:headerReference w:type="default" r:id="rId7"/>
          <w:footerReference w:type="default" r:id="rId8"/>
          <w:footerReference w:type="first" r:id="rId9"/>
          <w:pgSz w:w="11907" w:h="16839" w:code="9"/>
          <w:pgMar w:top="3828" w:right="0" w:bottom="244" w:left="0" w:header="5" w:footer="0" w:gutter="0"/>
          <w:cols w:space="720"/>
        </w:sectPr>
      </w:pP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1134" w:hanging="283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lastRenderedPageBreak/>
        <w:t>Familia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1134" w:hanging="283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estatus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economico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1134" w:hanging="283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etnia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1134" w:hanging="283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Iglesia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1134" w:hanging="283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educación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1134" w:hanging="283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medios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de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comunicación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1134" w:hanging="283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ubicación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geográfica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709" w:hanging="349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lastRenderedPageBreak/>
        <w:t>época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709" w:hanging="349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trabajo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709" w:hanging="349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viajes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709" w:hanging="349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vecinos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comunidad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709" w:hanging="349"/>
        <w:rPr>
          <w:rFonts w:ascii="Calibri" w:eastAsia="Cambria" w:hAnsi="Calibri" w:cs="Minion-Regular"/>
          <w:sz w:val="36"/>
          <w:szCs w:val="36"/>
        </w:rPr>
      </w:pPr>
      <w:r w:rsidRPr="000468DD">
        <w:rPr>
          <w:rFonts w:ascii="Calibri" w:eastAsia="Cambria" w:hAnsi="Calibri" w:cs="Minion-Regular"/>
          <w:sz w:val="36"/>
          <w:szCs w:val="36"/>
        </w:rPr>
        <w:t>amigos,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709" w:hanging="349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años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,</w:t>
      </w:r>
    </w:p>
    <w:p w:rsidR="000468DD" w:rsidRPr="000468DD" w:rsidRDefault="000468DD" w:rsidP="000468DD">
      <w:pPr>
        <w:pStyle w:val="Akapitzlist"/>
        <w:numPr>
          <w:ilvl w:val="0"/>
          <w:numId w:val="12"/>
        </w:numPr>
        <w:tabs>
          <w:tab w:val="left" w:pos="2112"/>
        </w:tabs>
        <w:spacing w:after="120" w:line="240" w:lineRule="auto"/>
        <w:ind w:left="709" w:hanging="349"/>
        <w:rPr>
          <w:rFonts w:ascii="Calibri" w:eastAsia="Cambria" w:hAnsi="Calibri" w:cs="Minion-Regular"/>
          <w:sz w:val="36"/>
          <w:szCs w:val="36"/>
        </w:rPr>
        <w:sectPr w:rsidR="000468DD" w:rsidRPr="000468DD" w:rsidSect="000468DD">
          <w:type w:val="continuous"/>
          <w:pgSz w:w="11907" w:h="16839" w:code="9"/>
          <w:pgMar w:top="3828" w:right="0" w:bottom="244" w:left="0" w:header="5" w:footer="0" w:gutter="0"/>
          <w:cols w:num="2" w:space="720"/>
        </w:sect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las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experiencias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de la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vida</w:t>
      </w:r>
      <w:proofErr w:type="spellEnd"/>
    </w:p>
    <w:p w:rsidR="000468DD" w:rsidRDefault="000468DD" w:rsidP="000468DD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</w:rPr>
      </w:pPr>
    </w:p>
    <w:p w:rsidR="000468DD" w:rsidRDefault="000468DD" w:rsidP="000468DD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</w:rPr>
      </w:pPr>
    </w:p>
    <w:p w:rsidR="007F043B" w:rsidRPr="000468DD" w:rsidRDefault="000468DD" w:rsidP="000468DD">
      <w:pPr>
        <w:tabs>
          <w:tab w:val="left" w:pos="2112"/>
        </w:tabs>
        <w:spacing w:after="120" w:line="240" w:lineRule="auto"/>
        <w:jc w:val="center"/>
        <w:rPr>
          <w:rFonts w:ascii="Britannic Bold" w:eastAsia="Cambria" w:hAnsi="Britannic Bold" w:cs="Minion-Regular"/>
          <w:sz w:val="36"/>
          <w:szCs w:val="36"/>
        </w:rPr>
      </w:pPr>
      <w:r w:rsidRPr="000468DD">
        <w:rPr>
          <w:rFonts w:ascii="Britannic Bold" w:eastAsia="Cambria" w:hAnsi="Britannic Bold" w:cs="Minion-Regular"/>
          <w:sz w:val="36"/>
          <w:szCs w:val="36"/>
        </w:rPr>
        <w:lastRenderedPageBreak/>
        <w:t>ESTEREOTIPOS</w:t>
      </w:r>
    </w:p>
    <w:p w:rsidR="007F043B" w:rsidRPr="000468DD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28"/>
          <w:szCs w:val="36"/>
        </w:rPr>
      </w:pPr>
    </w:p>
    <w:p w:rsidR="000468DD" w:rsidRPr="000468DD" w:rsidRDefault="000468DD" w:rsidP="000468DD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</w:rPr>
      </w:pPr>
      <w:r w:rsidRPr="000468DD">
        <w:rPr>
          <w:rFonts w:ascii="Calibri" w:eastAsia="Cambria" w:hAnsi="Calibri" w:cs="Minion-Regular"/>
          <w:sz w:val="36"/>
          <w:szCs w:val="36"/>
        </w:rPr>
        <w:t xml:space="preserve">La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mirada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otros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tienen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de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nosotros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influye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en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nuestra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concepción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de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quiénes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somos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y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qué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podemos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ser.</w:t>
      </w:r>
    </w:p>
    <w:p w:rsidR="007F043B" w:rsidRPr="007F043B" w:rsidRDefault="00FC5764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  <w:bookmarkStart w:id="0" w:name="_GoBack"/>
      <w:bookmarkEnd w:id="0"/>
      <w:r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3" type="#_x0000_t106" style="position:absolute;left:0;text-align:left;margin-left:43.35pt;margin-top:21.9pt;width:462.15pt;height:344.05pt;z-index:251658240" adj="21186,-1588" strokecolor="#92cddc" strokeweight="1pt">
            <v:fill color2="#b6dde8" focusposition="1" focussize="" focus="100%" type="gradient"/>
            <v:shadow on="t" type="perspective" color="#205867" opacity=".5" offset="1pt" offset2="-3pt"/>
            <v:textbox inset="0,,0,.3mm">
              <w:txbxContent>
                <w:p w:rsidR="007F043B" w:rsidRPr="008A64F3" w:rsidRDefault="007F043B" w:rsidP="007F043B">
                  <w:pPr>
                    <w:tabs>
                      <w:tab w:val="left" w:pos="2112"/>
                    </w:tabs>
                    <w:spacing w:after="120" w:line="240" w:lineRule="auto"/>
                    <w:jc w:val="both"/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>But remember!  An stereotype:</w:t>
                  </w:r>
                </w:p>
                <w:p w:rsidR="007F043B" w:rsidRPr="008A64F3" w:rsidRDefault="007F043B" w:rsidP="007F043B">
                  <w:pPr>
                    <w:pStyle w:val="Akapitzlist"/>
                    <w:numPr>
                      <w:ilvl w:val="0"/>
                      <w:numId w:val="10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Is an </w:t>
                  </w:r>
                  <w:r w:rsidRPr="008A64F3">
                    <w:rPr>
                      <w:rFonts w:ascii="Calibri" w:hAnsi="Calibri" w:cs="Minion-Regular"/>
                      <w:b/>
                      <w:color w:val="FF0000"/>
                      <w:sz w:val="32"/>
                      <w:szCs w:val="36"/>
                    </w:rPr>
                    <w:t>exaggerated perception</w:t>
                  </w: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 and with just </w:t>
                  </w:r>
                  <w:r w:rsidRPr="008A64F3">
                    <w:rPr>
                      <w:rFonts w:ascii="Calibri" w:hAnsi="Calibri" w:cs="Minion-Regular"/>
                      <w:b/>
                      <w:color w:val="FF0000"/>
                      <w:sz w:val="32"/>
                      <w:szCs w:val="36"/>
                    </w:rPr>
                    <w:t>few details</w:t>
                  </w: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>, simplified, that you have on a person o group of people, who share some characteristics, qualities and abilities.</w:t>
                  </w:r>
                </w:p>
                <w:p w:rsidR="007F043B" w:rsidRPr="008A64F3" w:rsidRDefault="007F043B" w:rsidP="007F043B">
                  <w:pPr>
                    <w:pStyle w:val="Akapitzlist"/>
                    <w:numPr>
                      <w:ilvl w:val="0"/>
                      <w:numId w:val="10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Is an </w:t>
                  </w:r>
                  <w:r w:rsidRPr="008A64F3">
                    <w:rPr>
                      <w:rFonts w:ascii="Calibri" w:hAnsi="Calibri" w:cs="Minion-Regular"/>
                      <w:b/>
                      <w:color w:val="FF0000"/>
                      <w:sz w:val="32"/>
                      <w:szCs w:val="36"/>
                    </w:rPr>
                    <w:t>overgeneralization</w:t>
                  </w: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 of some characteristics of a group of people, a country, a region, etc.</w:t>
                  </w:r>
                </w:p>
                <w:p w:rsidR="007F043B" w:rsidRPr="008A64F3" w:rsidRDefault="007F043B" w:rsidP="007F043B">
                  <w:pPr>
                    <w:pStyle w:val="Akapitzlist"/>
                    <w:numPr>
                      <w:ilvl w:val="0"/>
                      <w:numId w:val="10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Is partly </w:t>
                  </w:r>
                  <w:r w:rsidRPr="008A64F3">
                    <w:rPr>
                      <w:rFonts w:ascii="Calibri" w:hAnsi="Calibri" w:cs="Minion-Regular"/>
                      <w:b/>
                      <w:color w:val="FF0000"/>
                      <w:sz w:val="32"/>
                      <w:szCs w:val="36"/>
                    </w:rPr>
                    <w:t>true</w:t>
                  </w: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 and partly </w:t>
                  </w:r>
                  <w:r w:rsidRPr="008A64F3">
                    <w:rPr>
                      <w:rFonts w:ascii="Calibri" w:hAnsi="Calibri" w:cs="Minion-Regular"/>
                      <w:b/>
                      <w:color w:val="FF0000"/>
                      <w:sz w:val="32"/>
                      <w:szCs w:val="36"/>
                    </w:rPr>
                    <w:t>false</w:t>
                  </w: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 because it is impossible to know everybody.</w:t>
                  </w:r>
                </w:p>
                <w:p w:rsidR="007F043B" w:rsidRPr="008A64F3" w:rsidRDefault="007F043B" w:rsidP="007F043B">
                  <w:pPr>
                    <w:pStyle w:val="Akapitzlist"/>
                    <w:numPr>
                      <w:ilvl w:val="0"/>
                      <w:numId w:val="10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r w:rsidRPr="008A64F3">
                    <w:rPr>
                      <w:rFonts w:ascii="Calibri" w:hAnsi="Calibri" w:cs="Minion-Regular"/>
                      <w:b/>
                      <w:color w:val="FF0000"/>
                      <w:sz w:val="32"/>
                      <w:szCs w:val="36"/>
                    </w:rPr>
                    <w:t>Disappears</w:t>
                  </w: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 very slowly, sometimes never!</w:t>
                  </w:r>
                </w:p>
                <w:p w:rsidR="007F043B" w:rsidRPr="009E08F4" w:rsidRDefault="007F043B" w:rsidP="007F043B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0" w:line="240" w:lineRule="auto"/>
        <w:jc w:val="both"/>
        <w:rPr>
          <w:rFonts w:ascii="Calibri" w:eastAsia="Cambria" w:hAnsi="Calibri" w:cs="Minion-Regular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14"/>
          <w:szCs w:val="36"/>
        </w:rPr>
      </w:pPr>
    </w:p>
    <w:p w:rsidR="007F043B" w:rsidRPr="000468DD" w:rsidRDefault="000468DD" w:rsidP="007F043B">
      <w:pPr>
        <w:tabs>
          <w:tab w:val="left" w:pos="2112"/>
        </w:tabs>
        <w:spacing w:after="120" w:line="240" w:lineRule="auto"/>
        <w:ind w:left="567" w:right="510"/>
        <w:jc w:val="both"/>
        <w:rPr>
          <w:rFonts w:ascii="Calibri" w:eastAsia="Cambria" w:hAnsi="Calibri" w:cs="Minion-Regular"/>
          <w:sz w:val="32"/>
          <w:szCs w:val="36"/>
        </w:rPr>
      </w:pPr>
      <w:r w:rsidRPr="000468DD">
        <w:rPr>
          <w:rFonts w:ascii="Calibri" w:eastAsia="Cambria" w:hAnsi="Calibri" w:cs="Minion-Regular"/>
          <w:sz w:val="32"/>
          <w:szCs w:val="36"/>
        </w:rPr>
        <w:t xml:space="preserve">Las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actitudes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tenemos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con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las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personas,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consideramos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diferentes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pueden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volverse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muy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sutiles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y no ser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conscientes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de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actuamos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con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prejuicios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(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normalmente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, los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estereotipos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se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basan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en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prejuicios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); sin embargo,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esto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existe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e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influye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claramente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en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nuestras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relaciones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con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otras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personas, lo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nos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lleva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estigmatizar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y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excluir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las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personas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realmente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normales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>.</w:t>
      </w:r>
    </w:p>
    <w:p w:rsidR="007F043B" w:rsidRPr="007F043B" w:rsidRDefault="007F043B" w:rsidP="007F043B">
      <w:pPr>
        <w:tabs>
          <w:tab w:val="left" w:pos="2112"/>
        </w:tabs>
        <w:spacing w:after="120"/>
        <w:ind w:left="567" w:right="652"/>
        <w:jc w:val="center"/>
        <w:rPr>
          <w:rFonts w:ascii="Britannic Bold" w:eastAsia="Cambria" w:hAnsi="Britannic Bold" w:cs="Minion-Regular"/>
          <w:sz w:val="40"/>
          <w:szCs w:val="36"/>
        </w:rPr>
      </w:pPr>
      <w:r w:rsidRPr="007F043B">
        <w:rPr>
          <w:rFonts w:ascii="Calibri" w:eastAsia="Cambria" w:hAnsi="Calibri" w:cs="Minion-Regular"/>
          <w:sz w:val="36"/>
          <w:szCs w:val="36"/>
        </w:rPr>
        <w:br w:type="page"/>
      </w:r>
      <w:r w:rsidR="000468DD" w:rsidRPr="000468DD">
        <w:rPr>
          <w:rFonts w:ascii="Britannic Bold" w:eastAsia="Cambria" w:hAnsi="Britannic Bold" w:cs="Minion-Regular"/>
          <w:sz w:val="40"/>
          <w:szCs w:val="36"/>
        </w:rPr>
        <w:lastRenderedPageBreak/>
        <w:t>PREJUICIOS</w:t>
      </w:r>
    </w:p>
    <w:p w:rsidR="007F043B" w:rsidRPr="007F043B" w:rsidRDefault="007F043B" w:rsidP="007F043B">
      <w:pPr>
        <w:tabs>
          <w:tab w:val="left" w:pos="2112"/>
        </w:tabs>
        <w:spacing w:after="120"/>
        <w:ind w:left="567" w:right="652"/>
        <w:jc w:val="center"/>
        <w:rPr>
          <w:rFonts w:ascii="Britannic Bold" w:eastAsia="Cambria" w:hAnsi="Britannic Bold" w:cs="Minion-Regular"/>
          <w:sz w:val="40"/>
          <w:szCs w:val="36"/>
        </w:rPr>
      </w:pPr>
    </w:p>
    <w:p w:rsidR="000468DD" w:rsidRPr="000468DD" w:rsidRDefault="000468DD" w:rsidP="000468DD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Una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opinión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o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sentimiento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preconcebido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desfavorable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especialmente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de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naturaleza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hostil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u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hostil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formado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de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antemano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o sin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conocimiento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pensamiento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o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razón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con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respecto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a un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grupo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étnico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racial, social o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religioso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o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incluso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hacia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algo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.</w:t>
      </w:r>
    </w:p>
    <w:p w:rsidR="000468DD" w:rsidRPr="000468DD" w:rsidRDefault="000468DD" w:rsidP="000468DD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0468DD" w:rsidP="000468DD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Finalmente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llevar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cabo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acciones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basadas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en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esos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prejuicios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implica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discriminación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como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en el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caso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de la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intimidación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o el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racismo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. Los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estereotipos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dirigidos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a los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extranjeros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pueden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tener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un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impacto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negativo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no solo en la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convivencia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intercultural,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sino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también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en la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identidad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 xml:space="preserve"> de la persona </w:t>
      </w:r>
      <w:proofErr w:type="spellStart"/>
      <w:r w:rsidRPr="000468DD">
        <w:rPr>
          <w:rFonts w:ascii="Calibri" w:eastAsia="Cambria" w:hAnsi="Calibri" w:cs="Minion-Regular"/>
          <w:sz w:val="36"/>
          <w:szCs w:val="36"/>
        </w:rPr>
        <w:t>inmigrante</w:t>
      </w:r>
      <w:proofErr w:type="spellEnd"/>
      <w:r w:rsidRPr="000468DD">
        <w:rPr>
          <w:rFonts w:ascii="Calibri" w:eastAsia="Cambria" w:hAnsi="Calibri" w:cs="Minion-Regular"/>
          <w:sz w:val="36"/>
          <w:szCs w:val="36"/>
        </w:rPr>
        <w:t>.</w:t>
      </w:r>
    </w:p>
    <w:p w:rsidR="007F043B" w:rsidRPr="007F043B" w:rsidRDefault="007F043B" w:rsidP="007F043B">
      <w:pPr>
        <w:rPr>
          <w:rFonts w:ascii="Calibri" w:eastAsia="Cambria" w:hAnsi="Calibri" w:cs="Minion-Regular"/>
          <w:sz w:val="36"/>
          <w:szCs w:val="36"/>
        </w:rPr>
      </w:pPr>
    </w:p>
    <w:p w:rsidR="00EF5D3B" w:rsidRDefault="00EF5D3B" w:rsidP="00EF5D3B">
      <w:pPr>
        <w:ind w:left="1134" w:right="1219"/>
        <w:rPr>
          <w:rFonts w:ascii="Arial" w:hAnsi="Arial" w:cs="Arial"/>
          <w:sz w:val="20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</w:rPr>
      </w:pPr>
    </w:p>
    <w:p w:rsidR="007F043B" w:rsidRDefault="007F043B" w:rsidP="00EF5D3B">
      <w:pPr>
        <w:ind w:left="1134" w:right="1219"/>
        <w:rPr>
          <w:rFonts w:ascii="Arial" w:hAnsi="Arial" w:cs="Arial"/>
          <w:sz w:val="20"/>
        </w:rPr>
      </w:pPr>
    </w:p>
    <w:p w:rsidR="000468DD" w:rsidRPr="000468DD" w:rsidRDefault="000468DD" w:rsidP="000468DD">
      <w:pPr>
        <w:tabs>
          <w:tab w:val="left" w:pos="2112"/>
        </w:tabs>
        <w:spacing w:after="120" w:line="240" w:lineRule="auto"/>
        <w:ind w:left="1134"/>
        <w:jc w:val="both"/>
        <w:rPr>
          <w:rFonts w:ascii="Calibri" w:eastAsia="Cambria" w:hAnsi="Calibri" w:cs="Minion-Regular"/>
          <w:sz w:val="36"/>
          <w:szCs w:val="36"/>
        </w:rPr>
      </w:pPr>
      <w:r w:rsidRPr="000468DD">
        <w:rPr>
          <w:rFonts w:ascii="Calibri" w:eastAsia="Cambria" w:hAnsi="Calibri" w:cs="Minion-Regular"/>
          <w:sz w:val="36"/>
          <w:szCs w:val="36"/>
        </w:rPr>
        <w:lastRenderedPageBreak/>
        <w:t>EJEMPLO D ESTEREOTIPOS SOBRE HOMBRES Y MUJERES</w:t>
      </w: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5854520" cy="4395268"/>
            <wp:effectExtent l="19050" t="0" r="0" b="0"/>
            <wp:docPr id="31" name="Obraz 0" descr="representation-and-stereotypes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resentation-and-stereotypes-11-638.jpg"/>
                    <pic:cNvPicPr/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977" cy="439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Default="007F043B" w:rsidP="007F043B">
      <w:pPr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sz w:val="36"/>
          <w:szCs w:val="36"/>
        </w:rPr>
        <w:br w:type="page"/>
      </w:r>
    </w:p>
    <w:p w:rsidR="007F043B" w:rsidRPr="007F043B" w:rsidRDefault="000468DD" w:rsidP="000468DD">
      <w:pPr>
        <w:tabs>
          <w:tab w:val="left" w:pos="2112"/>
        </w:tabs>
        <w:spacing w:after="120" w:line="240" w:lineRule="auto"/>
        <w:ind w:left="993"/>
        <w:jc w:val="center"/>
        <w:rPr>
          <w:rFonts w:ascii="Calibri" w:eastAsia="Cambria" w:hAnsi="Calibri" w:cs="Minion-Regular"/>
          <w:sz w:val="36"/>
          <w:szCs w:val="36"/>
        </w:rPr>
      </w:pPr>
      <w:r w:rsidRPr="000468DD">
        <w:rPr>
          <w:rFonts w:ascii="Calibri" w:eastAsia="Cambria" w:hAnsi="Calibri" w:cs="Minion-Regular"/>
          <w:sz w:val="36"/>
          <w:szCs w:val="36"/>
        </w:rPr>
        <w:lastRenderedPageBreak/>
        <w:t>EJEMPLO DE CAMPAÑAS CONTRA LOS ESTEREOTIPOS</w:t>
      </w:r>
      <w:r w:rsidRPr="000468DD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r w:rsidR="007F043B"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5486400" cy="5486400"/>
            <wp:effectExtent l="19050" t="0" r="0" b="0"/>
            <wp:docPr id="34" name="Obraz 9" descr="14466137504_1905e80fd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6137504_1905e80fd0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lastRenderedPageBreak/>
        <w:drawing>
          <wp:inline distT="0" distB="0" distL="0" distR="0">
            <wp:extent cx="7254875" cy="4081922"/>
            <wp:effectExtent l="19050" t="0" r="3175" b="0"/>
            <wp:docPr id="35" name="Obraz 10" descr="636168968289818727633125628_stereo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168968289818727633125628_stereotype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40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0468DD" w:rsidRPr="000468DD" w:rsidRDefault="000468DD" w:rsidP="000468DD">
      <w:pPr>
        <w:tabs>
          <w:tab w:val="left" w:pos="2112"/>
        </w:tabs>
        <w:spacing w:after="120" w:line="240" w:lineRule="auto"/>
        <w:ind w:left="567"/>
        <w:jc w:val="center"/>
        <w:rPr>
          <w:rFonts w:ascii="Calibri" w:eastAsia="Cambria" w:hAnsi="Calibri" w:cs="Minion-Regular"/>
          <w:sz w:val="36"/>
          <w:szCs w:val="36"/>
          <w:lang w:val="pl-PL"/>
        </w:rPr>
      </w:pPr>
      <w:r w:rsidRPr="000468DD">
        <w:rPr>
          <w:rFonts w:ascii="Calibri" w:eastAsia="Cambria" w:hAnsi="Calibri" w:cs="Minion-Regular"/>
          <w:sz w:val="36"/>
          <w:szCs w:val="36"/>
        </w:rPr>
        <w:lastRenderedPageBreak/>
        <w:t>EJEMPLO DE UNA ACCIÓN CONTRA LA ESTIGMATIZACIÓN DE LA MUJER</w:t>
      </w: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ind w:left="567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6413838" cy="5120640"/>
            <wp:effectExtent l="19050" t="0" r="6012" b="0"/>
            <wp:docPr id="37" name="Obraz 11" descr="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s.jpg"/>
                    <pic:cNvPicPr/>
                  </pic:nvPicPr>
                  <pic:blipFill>
                    <a:blip r:embed="rId13" cstate="print"/>
                    <a:srcRect l="4486" t="4288" r="15591"/>
                    <a:stretch>
                      <a:fillRect/>
                    </a:stretch>
                  </pic:blipFill>
                  <pic:spPr>
                    <a:xfrm>
                      <a:off x="0" y="0"/>
                      <a:ext cx="6424539" cy="51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sz w:val="36"/>
          <w:szCs w:val="36"/>
        </w:rPr>
        <w:br w:type="page"/>
      </w:r>
    </w:p>
    <w:p w:rsidR="007F043B" w:rsidRPr="007F043B" w:rsidRDefault="000468DD" w:rsidP="007F043B">
      <w:pPr>
        <w:tabs>
          <w:tab w:val="left" w:pos="2112"/>
        </w:tabs>
        <w:spacing w:after="120"/>
        <w:jc w:val="center"/>
        <w:rPr>
          <w:rFonts w:ascii="Britannic Bold" w:eastAsia="Cambria" w:hAnsi="Britannic Bold" w:cs="Minion-Regular"/>
          <w:sz w:val="40"/>
          <w:szCs w:val="36"/>
        </w:rPr>
      </w:pPr>
      <w:r w:rsidRPr="000468DD">
        <w:rPr>
          <w:rFonts w:ascii="Britannic Bold" w:eastAsia="Cambria" w:hAnsi="Britannic Bold" w:cs="Minion-Regular"/>
          <w:sz w:val="40"/>
          <w:szCs w:val="36"/>
        </w:rPr>
        <w:lastRenderedPageBreak/>
        <w:t>¿QUÉ PODEMOS HACER PARA ACABAR CON LOS ESTEREOTIPOS?</w:t>
      </w:r>
    </w:p>
    <w:p w:rsidR="000468DD" w:rsidRPr="000468DD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Conoce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otras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culturas</w:t>
      </w:r>
      <w:proofErr w:type="spellEnd"/>
    </w:p>
    <w:p w:rsidR="000468DD" w:rsidRPr="000468DD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Hacer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la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racionalidad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prevalezca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; no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siempre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ser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guiado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solo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por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las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emociones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especialmente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si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esas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son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negativas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>.</w:t>
      </w:r>
    </w:p>
    <w:p w:rsidR="000468DD" w:rsidRPr="000468DD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r w:rsidRPr="000468DD">
        <w:rPr>
          <w:rFonts w:ascii="Calibri" w:eastAsia="Cambria" w:hAnsi="Calibri" w:cs="Minion-Regular"/>
          <w:sz w:val="32"/>
          <w:szCs w:val="36"/>
          <w:lang w:val="de-DE"/>
        </w:rPr>
        <w:t xml:space="preserve">La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  <w:lang w:val="de-DE"/>
        </w:rPr>
        <w:t>empatía</w:t>
      </w:r>
      <w:proofErr w:type="spellEnd"/>
      <w:r w:rsidRPr="000468DD">
        <w:rPr>
          <w:rFonts w:ascii="Calibri" w:eastAsia="Cambria" w:hAnsi="Calibri" w:cs="Minion-Regular"/>
          <w:sz w:val="32"/>
          <w:szCs w:val="36"/>
          <w:lang w:val="de-DE"/>
        </w:rPr>
        <w:t xml:space="preserve"> es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  <w:lang w:val="de-DE"/>
        </w:rPr>
        <w:t>muy</w:t>
      </w:r>
      <w:proofErr w:type="spellEnd"/>
      <w:r w:rsidRPr="000468DD">
        <w:rPr>
          <w:rFonts w:ascii="Calibri" w:eastAsia="Cambria" w:hAnsi="Calibri" w:cs="Minion-Regular"/>
          <w:sz w:val="32"/>
          <w:szCs w:val="36"/>
          <w:lang w:val="de-DE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  <w:lang w:val="de-DE"/>
        </w:rPr>
        <w:t>importante</w:t>
      </w:r>
      <w:proofErr w:type="spellEnd"/>
      <w:r w:rsidRPr="000468DD">
        <w:rPr>
          <w:rFonts w:ascii="Calibri" w:eastAsia="Cambria" w:hAnsi="Calibri" w:cs="Minion-Regular"/>
          <w:sz w:val="32"/>
          <w:szCs w:val="36"/>
          <w:lang w:val="de-DE"/>
        </w:rPr>
        <w:t xml:space="preserve">: </w:t>
      </w:r>
      <w:proofErr w:type="spellStart"/>
      <w:r w:rsidRPr="000468DD">
        <w:rPr>
          <w:rFonts w:ascii="Calibri" w:eastAsia="Cambria" w:hAnsi="Calibri" w:cs="Minion-Regular"/>
          <w:sz w:val="32"/>
          <w:szCs w:val="36"/>
          <w:lang w:val="de-DE"/>
        </w:rPr>
        <w:t>ponte</w:t>
      </w:r>
      <w:proofErr w:type="spellEnd"/>
      <w:r w:rsidRPr="000468DD">
        <w:rPr>
          <w:rFonts w:ascii="Calibri" w:eastAsia="Cambria" w:hAnsi="Calibri" w:cs="Minion-Regular"/>
          <w:sz w:val="32"/>
          <w:szCs w:val="36"/>
          <w:lang w:val="de-DE"/>
        </w:rPr>
        <w:t xml:space="preserve"> en </w:t>
      </w:r>
      <w:proofErr w:type="spellStart"/>
      <w:r w:rsidRPr="000468DD">
        <w:rPr>
          <w:rFonts w:ascii="Calibri" w:eastAsia="Cambria" w:hAnsi="Calibri" w:cs="Minion-Regular"/>
          <w:sz w:val="32"/>
          <w:szCs w:val="36"/>
          <w:lang w:val="de-DE"/>
        </w:rPr>
        <w:t>el</w:t>
      </w:r>
      <w:proofErr w:type="spellEnd"/>
      <w:r w:rsidRPr="000468DD">
        <w:rPr>
          <w:rFonts w:ascii="Calibri" w:eastAsia="Cambria" w:hAnsi="Calibri" w:cs="Minion-Regular"/>
          <w:sz w:val="32"/>
          <w:szCs w:val="36"/>
          <w:lang w:val="de-DE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  <w:lang w:val="de-DE"/>
        </w:rPr>
        <w:t>lugar</w:t>
      </w:r>
      <w:proofErr w:type="spellEnd"/>
      <w:r w:rsidRPr="000468DD">
        <w:rPr>
          <w:rFonts w:ascii="Calibri" w:eastAsia="Cambria" w:hAnsi="Calibri" w:cs="Minion-Regular"/>
          <w:sz w:val="32"/>
          <w:szCs w:val="36"/>
          <w:lang w:val="de-DE"/>
        </w:rPr>
        <w:t xml:space="preserve"> del </w:t>
      </w:r>
      <w:proofErr w:type="spellStart"/>
      <w:r w:rsidRPr="000468DD">
        <w:rPr>
          <w:rFonts w:ascii="Calibri" w:eastAsia="Cambria" w:hAnsi="Calibri" w:cs="Minion-Regular"/>
          <w:sz w:val="32"/>
          <w:szCs w:val="36"/>
          <w:lang w:val="de-DE"/>
        </w:rPr>
        <w:t>otro</w:t>
      </w:r>
      <w:proofErr w:type="spellEnd"/>
      <w:r w:rsidRPr="000468DD">
        <w:rPr>
          <w:rFonts w:ascii="Calibri" w:eastAsia="Cambria" w:hAnsi="Calibri" w:cs="Minion-Regular"/>
          <w:sz w:val="32"/>
          <w:szCs w:val="36"/>
          <w:lang w:val="de-DE"/>
        </w:rPr>
        <w:t xml:space="preserve">.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Trate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de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entender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 la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otra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persona y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cómo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se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puede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sentir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si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lo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etiqueta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con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estereotipos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>.</w:t>
      </w:r>
    </w:p>
    <w:p w:rsidR="000468DD" w:rsidRPr="000468DD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Piensa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todos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los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seres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humanos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como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tú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merecen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respeto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y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dignidad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>.</w:t>
      </w:r>
    </w:p>
    <w:p w:rsidR="000468DD" w:rsidRPr="000468DD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Piensa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por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ti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mismo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. Use el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pensamiento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crítico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y no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sucumba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 la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presión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de un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grupo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>.</w:t>
      </w:r>
    </w:p>
    <w:p w:rsidR="000468DD" w:rsidRPr="000468DD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Guíese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por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los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Derechos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Humanos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y la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democracia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así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como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también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por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los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valores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promueve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>.</w:t>
      </w:r>
    </w:p>
    <w:p w:rsidR="000468DD" w:rsidRPr="000468DD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Apreciar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las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personas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trabajan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por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un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mundo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mejor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y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luchar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contra la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discriminación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>.</w:t>
      </w:r>
    </w:p>
    <w:p w:rsidR="000468DD" w:rsidRPr="000468DD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r w:rsidRPr="000468DD">
        <w:rPr>
          <w:rFonts w:ascii="Calibri" w:eastAsia="Cambria" w:hAnsi="Calibri" w:cs="Minion-Regular"/>
          <w:sz w:val="32"/>
          <w:szCs w:val="36"/>
        </w:rPr>
        <w:t xml:space="preserve">No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caigas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en la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trampa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de los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estereotipos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;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esas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son solo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imágenes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falsas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y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exageradas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>.</w:t>
      </w:r>
    </w:p>
    <w:p w:rsidR="000468DD" w:rsidRPr="000468DD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Acepta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las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personas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tal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como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son.</w:t>
      </w:r>
    </w:p>
    <w:p w:rsidR="000468DD" w:rsidRPr="000468DD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Siempre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llame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sus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amigos y 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las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personas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que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conoce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por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su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nombre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>.</w:t>
      </w:r>
    </w:p>
    <w:p w:rsidR="007F043B" w:rsidRDefault="000468DD" w:rsidP="000468DD">
      <w:pPr>
        <w:numPr>
          <w:ilvl w:val="0"/>
          <w:numId w:val="11"/>
        </w:numPr>
        <w:tabs>
          <w:tab w:val="clear" w:pos="360"/>
          <w:tab w:val="num" w:pos="709"/>
        </w:tabs>
        <w:spacing w:after="120" w:line="240" w:lineRule="auto"/>
        <w:ind w:left="709" w:right="652" w:hanging="142"/>
        <w:contextualSpacing/>
        <w:jc w:val="both"/>
        <w:rPr>
          <w:rFonts w:ascii="Calibri" w:eastAsia="Cambria" w:hAnsi="Calibri" w:cs="Minion-Regular"/>
          <w:sz w:val="32"/>
          <w:szCs w:val="36"/>
        </w:rPr>
      </w:pP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Algunas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personas y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organizaciones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llevan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cabo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campañas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para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acabar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con los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estereotipos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.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También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puede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ayudar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terminar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con los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estereotipos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,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solicitando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respeto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por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usted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y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respetando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 xml:space="preserve"> a los </w:t>
      </w:r>
      <w:proofErr w:type="spellStart"/>
      <w:r w:rsidRPr="000468DD">
        <w:rPr>
          <w:rFonts w:ascii="Calibri" w:eastAsia="Cambria" w:hAnsi="Calibri" w:cs="Minion-Regular"/>
          <w:sz w:val="32"/>
          <w:szCs w:val="36"/>
        </w:rPr>
        <w:t>demás</w:t>
      </w:r>
      <w:proofErr w:type="spellEnd"/>
      <w:r w:rsidRPr="000468DD">
        <w:rPr>
          <w:rFonts w:ascii="Calibri" w:eastAsia="Cambria" w:hAnsi="Calibri" w:cs="Minion-Regular"/>
          <w:sz w:val="32"/>
          <w:szCs w:val="36"/>
        </w:rPr>
        <w:t>.</w:t>
      </w:r>
    </w:p>
    <w:p w:rsidR="000468DD" w:rsidRPr="007F043B" w:rsidRDefault="000468DD" w:rsidP="003102A0">
      <w:pPr>
        <w:spacing w:after="120" w:line="240" w:lineRule="auto"/>
        <w:ind w:left="709" w:right="652"/>
        <w:contextualSpacing/>
        <w:jc w:val="both"/>
        <w:rPr>
          <w:rFonts w:ascii="Calibri" w:eastAsia="Cambria" w:hAnsi="Calibri" w:cs="Minion-Regular"/>
          <w:sz w:val="32"/>
          <w:szCs w:val="36"/>
        </w:rPr>
      </w:pPr>
    </w:p>
    <w:p w:rsidR="001B2F0D" w:rsidRPr="00F22FE6" w:rsidRDefault="007F043B" w:rsidP="007F043B">
      <w:pPr>
        <w:tabs>
          <w:tab w:val="left" w:pos="2112"/>
        </w:tabs>
        <w:spacing w:after="120" w:line="240" w:lineRule="auto"/>
        <w:jc w:val="center"/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2663025" cy="1777444"/>
            <wp:effectExtent l="19050" t="0" r="3975" b="0"/>
            <wp:docPr id="40" name="Obraz 12" descr="DontStereotypeM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StereotypeMe_ori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342" cy="17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F0D" w:rsidRPr="00F22FE6" w:rsidSect="000468DD">
      <w:type w:val="continuous"/>
      <w:pgSz w:w="11907" w:h="16839" w:code="9"/>
      <w:pgMar w:top="3828" w:right="0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B29" w:rsidRDefault="00447B29">
      <w:pPr>
        <w:spacing w:after="0" w:line="240" w:lineRule="auto"/>
      </w:pPr>
      <w:r>
        <w:separator/>
      </w:r>
    </w:p>
  </w:endnote>
  <w:endnote w:type="continuationSeparator" w:id="0">
    <w:p w:rsidR="00447B29" w:rsidRDefault="0044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zHandicraftBT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mbrosia De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FC5764" w:rsidP="001B2F0D">
    <w:pPr>
      <w:spacing w:after="0" w:line="240" w:lineRule="auto"/>
      <w:ind w:left="-238"/>
    </w:pPr>
    <w:r w:rsidRPr="00FC5764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174.7pt;margin-top:.15pt;width:236.1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0468DD" w:rsidRDefault="000468DD" w:rsidP="000468DD">
                <w:r w:rsidRPr="000468DD">
                  <w:rPr>
                    <w:rFonts w:ascii="Trebuchet MS" w:hAnsi="Trebuchet MS"/>
                    <w:color w:val="FFFFFF" w:themeColor="background1"/>
                    <w:lang w:val="es-ES"/>
                  </w:rPr>
                  <w:t>Equipo Extraordinario - Cada uno es original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FC5764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B29" w:rsidRDefault="00447B29">
      <w:pPr>
        <w:spacing w:after="0" w:line="240" w:lineRule="auto"/>
      </w:pPr>
      <w:r>
        <w:separator/>
      </w:r>
    </w:p>
  </w:footnote>
  <w:footnote w:type="continuationSeparator" w:id="0">
    <w:p w:rsidR="00447B29" w:rsidRDefault="00447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3557A3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D67F0"/>
    <w:multiLevelType w:val="multilevel"/>
    <w:tmpl w:val="A40E3C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266205"/>
    <w:multiLevelType w:val="hybridMultilevel"/>
    <w:tmpl w:val="3EBC0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6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A115E01"/>
    <w:multiLevelType w:val="hybridMultilevel"/>
    <w:tmpl w:val="1F8A7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D7C45E1"/>
    <w:multiLevelType w:val="hybridMultilevel"/>
    <w:tmpl w:val="1C02E236"/>
    <w:lvl w:ilvl="0" w:tplc="C682DE8C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u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5"/>
  </w:num>
  <w:num w:numId="9">
    <w:abstractNumId w:val="11"/>
  </w:num>
  <w:num w:numId="10">
    <w:abstractNumId w:val="9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468DD"/>
    <w:rsid w:val="00075979"/>
    <w:rsid w:val="00077AA0"/>
    <w:rsid w:val="00096013"/>
    <w:rsid w:val="000B4DFB"/>
    <w:rsid w:val="000C2D89"/>
    <w:rsid w:val="000C7D84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02A0"/>
    <w:rsid w:val="0031370C"/>
    <w:rsid w:val="003207EC"/>
    <w:rsid w:val="003479B8"/>
    <w:rsid w:val="003557A3"/>
    <w:rsid w:val="00357C4C"/>
    <w:rsid w:val="00370C06"/>
    <w:rsid w:val="00380EB4"/>
    <w:rsid w:val="003814BE"/>
    <w:rsid w:val="0038537B"/>
    <w:rsid w:val="003B4CF1"/>
    <w:rsid w:val="003C1A07"/>
    <w:rsid w:val="003D3708"/>
    <w:rsid w:val="003F7188"/>
    <w:rsid w:val="00424BFD"/>
    <w:rsid w:val="00446CF0"/>
    <w:rsid w:val="00447B29"/>
    <w:rsid w:val="00450B7D"/>
    <w:rsid w:val="004622A4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7F043B"/>
    <w:rsid w:val="008640C6"/>
    <w:rsid w:val="008701FD"/>
    <w:rsid w:val="0088784E"/>
    <w:rsid w:val="008A2C7C"/>
    <w:rsid w:val="008D3330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C68A1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51C6"/>
    <w:rsid w:val="00FB26C3"/>
    <w:rsid w:val="00FC5764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  <o:rules v:ext="edit">
        <o:r id="V:Rule1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  <w:style w:type="table" w:customStyle="1" w:styleId="Tabela-Siatka1">
    <w:name w:val="Tabela - Siatka1"/>
    <w:basedOn w:val="Standardowy"/>
    <w:rsid w:val="007F043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618</Words>
  <Characters>3714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4324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3</cp:revision>
  <cp:lastPrinted>2017-02-17T17:57:00Z</cp:lastPrinted>
  <dcterms:created xsi:type="dcterms:W3CDTF">2018-04-17T20:30:00Z</dcterms:created>
  <dcterms:modified xsi:type="dcterms:W3CDTF">2018-04-17T20:30:00Z</dcterms:modified>
  <cp:category>Intellectual Output</cp:category>
</cp:coreProperties>
</file>