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D0D4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194202">
        <w:rPr>
          <w:rFonts w:ascii="Arial" w:hAnsi="Arial" w:cs="Arial"/>
          <w:b/>
          <w:sz w:val="24"/>
        </w:rPr>
        <w:t xml:space="preserve"> 6</w:t>
      </w:r>
    </w:p>
    <w:p w:rsidR="00194202" w:rsidRPr="00194202" w:rsidRDefault="00DD0D47" w:rsidP="00194202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DD0D47">
        <w:rPr>
          <w:rFonts w:ascii="Arial" w:hAnsi="Arial" w:cs="Arial"/>
          <w:b/>
          <w:i/>
          <w:sz w:val="24"/>
          <w:lang w:val="es-ES"/>
        </w:rPr>
        <w:t>Instrucciones para el juego</w:t>
      </w:r>
    </w:p>
    <w:p w:rsidR="00194202" w:rsidRPr="00194202" w:rsidRDefault="00194202" w:rsidP="00194202">
      <w:pPr>
        <w:spacing w:after="120"/>
        <w:ind w:left="1134" w:right="935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</w:pPr>
      <w:r w:rsidRPr="00194202">
        <w:rPr>
          <w:rFonts w:ascii="Agency FB" w:eastAsia="Cambria" w:hAnsi="Agency FB" w:cs="Times New Roman"/>
          <w:b/>
          <w:shadow/>
          <w:color w:val="0070C0"/>
          <w:sz w:val="40"/>
          <w:szCs w:val="32"/>
        </w:rPr>
        <w:t xml:space="preserve">Board </w:t>
      </w:r>
      <w:r w:rsidRPr="00194202">
        <w:rPr>
          <w:rFonts w:ascii="Agency FB" w:eastAsia="Cambria" w:hAnsi="Agency FB" w:cs="Times New Roman"/>
          <w:b/>
          <w:shadow/>
          <w:color w:val="00B050"/>
          <w:sz w:val="40"/>
          <w:szCs w:val="32"/>
        </w:rPr>
        <w:t xml:space="preserve">Game </w:t>
      </w:r>
      <w:r w:rsidRPr="00194202">
        <w:rPr>
          <w:rFonts w:ascii="Agency FB" w:eastAsia="Cambria" w:hAnsi="Agency FB" w:cs="Times New Roman"/>
          <w:b/>
          <w:shadow/>
          <w:color w:val="C00000"/>
          <w:sz w:val="40"/>
          <w:szCs w:val="32"/>
        </w:rPr>
        <w:t xml:space="preserve">“Your </w:t>
      </w:r>
      <w:r w:rsidRPr="00194202">
        <w:rPr>
          <w:rFonts w:ascii="Agency FB" w:eastAsia="Cambria" w:hAnsi="Agency FB" w:cs="Times New Roman"/>
          <w:b/>
          <w:shadow/>
          <w:color w:val="FFC000"/>
          <w:sz w:val="40"/>
          <w:szCs w:val="32"/>
        </w:rPr>
        <w:t>Rights”</w:t>
      </w:r>
    </w:p>
    <w:p w:rsidR="00194202" w:rsidRDefault="00194202" w:rsidP="00194202">
      <w:pPr>
        <w:spacing w:after="0"/>
        <w:ind w:left="1134" w:right="935"/>
        <w:rPr>
          <w:rFonts w:ascii="Agency FB" w:eastAsia="Cambria" w:hAnsi="Agency FB" w:cs="Times New Roman"/>
          <w:sz w:val="28"/>
          <w:szCs w:val="28"/>
          <w:u w:val="single"/>
        </w:rPr>
      </w:pPr>
      <w:r w:rsidRPr="00194202">
        <w:rPr>
          <w:rFonts w:ascii="Agency FB" w:eastAsia="Cambria" w:hAnsi="Agency FB" w:cs="Times New Roman"/>
          <w:sz w:val="28"/>
          <w:szCs w:val="28"/>
          <w:u w:val="single"/>
        </w:rPr>
        <w:t>-</w:t>
      </w:r>
      <w:r w:rsidR="00DD0D47" w:rsidRPr="00DD0D47">
        <w:rPr>
          <w:rFonts w:ascii="Agency FB" w:eastAsia="Cambria" w:hAnsi="Agency FB" w:cs="Times New Roman"/>
          <w:sz w:val="28"/>
          <w:szCs w:val="28"/>
          <w:lang w:eastAsia="ar-SA"/>
        </w:rPr>
        <w:t xml:space="preserve"> </w:t>
      </w:r>
      <w:proofErr w:type="spellStart"/>
      <w:r w:rsidR="00DD0D47" w:rsidRPr="00DD0D47">
        <w:rPr>
          <w:rFonts w:ascii="Agency FB" w:eastAsia="Cambria" w:hAnsi="Agency FB" w:cs="Times New Roman"/>
          <w:sz w:val="28"/>
          <w:szCs w:val="28"/>
          <w:u w:val="single"/>
        </w:rPr>
        <w:t>Instrucciones</w:t>
      </w:r>
      <w:proofErr w:type="spellEnd"/>
      <w:r w:rsidR="00DD0D47" w:rsidRPr="00DD0D47">
        <w:rPr>
          <w:rFonts w:ascii="Agency FB" w:eastAsia="Cambria" w:hAnsi="Agency FB" w:cs="Times New Roman"/>
          <w:sz w:val="28"/>
          <w:szCs w:val="28"/>
          <w:u w:val="single"/>
        </w:rPr>
        <w:t xml:space="preserve"> </w:t>
      </w:r>
      <w:r w:rsidRPr="00194202">
        <w:rPr>
          <w:rFonts w:ascii="Agency FB" w:eastAsia="Cambria" w:hAnsi="Agency FB" w:cs="Times New Roman"/>
          <w:sz w:val="28"/>
          <w:szCs w:val="28"/>
          <w:u w:val="single"/>
        </w:rPr>
        <w:t>-</w:t>
      </w:r>
    </w:p>
    <w:p w:rsidR="00DD0D47" w:rsidRPr="00DD0D47" w:rsidRDefault="00DD0D47" w:rsidP="00DD0D47">
      <w:pPr>
        <w:spacing w:after="0"/>
        <w:ind w:left="1134" w:right="1134"/>
        <w:jc w:val="both"/>
        <w:rPr>
          <w:rFonts w:ascii="Agency FB" w:eastAsia="Cambria" w:hAnsi="Agency FB" w:cs="Times New Roman"/>
          <w:sz w:val="28"/>
          <w:szCs w:val="28"/>
          <w:lang w:val="nl-NL"/>
        </w:rPr>
      </w:pPr>
      <w:proofErr w:type="spellStart"/>
      <w:r>
        <w:rPr>
          <w:rFonts w:ascii="Agency FB" w:eastAsia="Cambria" w:hAnsi="Agency FB" w:cs="Times New Roman"/>
          <w:sz w:val="28"/>
          <w:szCs w:val="28"/>
        </w:rPr>
        <w:t>Todos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los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jugadores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estarán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ubicados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alrededor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del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tablero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de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juego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.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Comience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donde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está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jugador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más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joven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. Si hay dos 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más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jugadores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jóvenes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en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diferentes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, con la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misma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edad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;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luego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tirarán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un dado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vez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y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quien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obtenga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puntaje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más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alto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será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primero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. </w:t>
      </w:r>
      <w:r w:rsidRPr="00DD0D47">
        <w:rPr>
          <w:rFonts w:ascii="Agency FB" w:eastAsia="Cambria" w:hAnsi="Agency FB" w:cs="Times New Roman"/>
          <w:sz w:val="28"/>
          <w:szCs w:val="28"/>
          <w:lang w:val="nl-NL"/>
        </w:rPr>
        <w:t>Los giros serán guiados en el sentido de las agujas del reloj.</w:t>
      </w:r>
    </w:p>
    <w:p w:rsidR="00DD0D47" w:rsidRDefault="00DD0D47" w:rsidP="00DD0D47">
      <w:pPr>
        <w:spacing w:after="0"/>
        <w:ind w:left="1134" w:right="1134"/>
        <w:jc w:val="both"/>
        <w:rPr>
          <w:rFonts w:ascii="Agency FB" w:eastAsia="Cambria" w:hAnsi="Agency FB" w:cs="Times New Roman"/>
          <w:sz w:val="28"/>
          <w:szCs w:val="28"/>
        </w:rPr>
      </w:pPr>
      <w:r w:rsidRPr="00DD0D47">
        <w:rPr>
          <w:rFonts w:ascii="Agency FB" w:eastAsia="Cambria" w:hAnsi="Agency FB" w:cs="Times New Roman"/>
          <w:sz w:val="28"/>
          <w:szCs w:val="28"/>
          <w:lang w:val="nl-NL"/>
        </w:rPr>
        <w:t xml:space="preserve">Durante el juego, encontrarás cajas que te guiarán a través de rampas y escaleras hacia otras cajas. También encontrarás cuadros marcados con imágenes llamadas "Pregunta" o "Prueba" (desafíos).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Entonces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cada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vez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que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peón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cae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en la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casilla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marcada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con:</w:t>
      </w:r>
    </w:p>
    <w:tbl>
      <w:tblPr>
        <w:tblW w:w="0" w:type="auto"/>
        <w:tblInd w:w="1242" w:type="dxa"/>
        <w:tblLayout w:type="fixed"/>
        <w:tblLook w:val="0000"/>
      </w:tblPr>
      <w:tblGrid>
        <w:gridCol w:w="1950"/>
        <w:gridCol w:w="7217"/>
      </w:tblGrid>
      <w:tr w:rsidR="00DD0D47" w:rsidTr="00DD0D47">
        <w:tc>
          <w:tcPr>
            <w:tcW w:w="1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>Chutes</w:t>
            </w:r>
          </w:p>
        </w:tc>
        <w:tc>
          <w:tcPr>
            <w:tcW w:w="7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D47" w:rsidRDefault="00DD0D47" w:rsidP="00B83366">
            <w:pPr>
              <w:spacing w:after="0" w:line="100" w:lineRule="atLeast"/>
              <w:jc w:val="both"/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peón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debe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deslizarse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hacia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casilla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inferior.</w:t>
            </w:r>
          </w:p>
        </w:tc>
      </w:tr>
      <w:tr w:rsidR="00DD0D47" w:rsidTr="00DD0D47"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>Ladders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D47" w:rsidRDefault="00DD0D47" w:rsidP="00B83366">
            <w:pPr>
              <w:spacing w:after="0" w:line="100" w:lineRule="atLeast"/>
              <w:jc w:val="both"/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peón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debe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subir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al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cuadro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superior.</w:t>
            </w:r>
          </w:p>
        </w:tc>
      </w:tr>
      <w:tr w:rsidR="00DD0D47" w:rsidTr="00DD0D47"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935355" cy="765810"/>
                  <wp:effectExtent l="19050" t="0" r="0" b="0"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6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>Try-Out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D47" w:rsidRDefault="00DD0D47" w:rsidP="00B83366">
            <w:pPr>
              <w:spacing w:after="0" w:line="100" w:lineRule="atLeast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jugador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que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hizo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rodar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el dado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elegirá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una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carta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sobre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los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Derechos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del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niño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con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misma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imagen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y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leerá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voz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alta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Luego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este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jugador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grupo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tendrá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dos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minutos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para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discutir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cómo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completará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desafío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</w:p>
          <w:p w:rsidR="00DD0D47" w:rsidRDefault="00DD0D47" w:rsidP="00B83366">
            <w:pPr>
              <w:spacing w:after="0" w:line="100" w:lineRule="atLeast"/>
              <w:jc w:val="both"/>
            </w:pP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Cuando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cumplas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desafío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, ¡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recibirás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medalla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</w:tc>
      </w:tr>
      <w:tr w:rsidR="00DD0D47" w:rsidTr="00DD0D47"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478155" cy="775970"/>
                  <wp:effectExtent l="19050" t="0" r="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775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>Question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D47" w:rsidRDefault="00DD0D47" w:rsidP="00B83366">
            <w:pPr>
              <w:spacing w:after="0" w:line="100" w:lineRule="atLeast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jugador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que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hizo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rodar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el dado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elegirá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una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carta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sobre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los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Derechos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del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niño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con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misma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imagen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y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leerá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en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voz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alta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Luego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este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jugador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grupo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tendrá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minuto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para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discutir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cómo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responderá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pregunta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</w:p>
          <w:p w:rsidR="00DD0D47" w:rsidRDefault="00DD0D47" w:rsidP="00B83366">
            <w:pPr>
              <w:spacing w:after="0" w:line="100" w:lineRule="atLeast"/>
              <w:jc w:val="both"/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Si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respondes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pregunta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correctamente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, ¡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recibirás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medalla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</w:tc>
      </w:tr>
      <w:tr w:rsidR="00DD0D47" w:rsidTr="00DD0D47">
        <w:tc>
          <w:tcPr>
            <w:tcW w:w="19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D47" w:rsidRDefault="00DD0D47" w:rsidP="00B83366">
            <w:pPr>
              <w:spacing w:after="0" w:line="100" w:lineRule="atLeast"/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584835" cy="488950"/>
                  <wp:effectExtent l="19050" t="0" r="5715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488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0D47" w:rsidRDefault="00DD0D47" w:rsidP="00B83366">
            <w:pPr>
              <w:spacing w:after="0" w:line="100" w:lineRule="atLeast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Parece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que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has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olvidado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mascota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Espera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un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turno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  <w:p w:rsidR="00DD0D47" w:rsidRDefault="00DD0D47" w:rsidP="00B83366">
            <w:pPr>
              <w:spacing w:after="0" w:line="100" w:lineRule="atLeast"/>
              <w:jc w:val="both"/>
            </w:pPr>
            <w:r>
              <w:rPr>
                <w:rFonts w:ascii="Agency FB" w:eastAsia="Cambria" w:hAnsi="Agency FB" w:cs="Times New Roman"/>
                <w:sz w:val="28"/>
                <w:szCs w:val="28"/>
              </w:rPr>
              <w:t>¡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Recuerda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que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los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animales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también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son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seres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vivos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necesitan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tu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cuidado</w:t>
            </w:r>
            <w:proofErr w:type="spellEnd"/>
            <w:r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</w:tc>
      </w:tr>
    </w:tbl>
    <w:p w:rsidR="00DD0D47" w:rsidRDefault="00DD0D47" w:rsidP="00DD0D47">
      <w:pPr>
        <w:spacing w:after="0"/>
        <w:jc w:val="both"/>
        <w:rPr>
          <w:rFonts w:ascii="Agency FB" w:eastAsia="Cambria" w:hAnsi="Agency FB" w:cs="Times New Roman"/>
          <w:sz w:val="28"/>
          <w:szCs w:val="28"/>
        </w:rPr>
      </w:pPr>
    </w:p>
    <w:p w:rsidR="00DD0D47" w:rsidRDefault="00DD0D47" w:rsidP="00DD0D47">
      <w:pPr>
        <w:spacing w:after="120"/>
        <w:ind w:left="1134" w:right="1134"/>
        <w:jc w:val="both"/>
        <w:rPr>
          <w:rFonts w:ascii="Agency FB" w:eastAsia="Cambria" w:hAnsi="Agency FB" w:cs="Times New Roman"/>
          <w:sz w:val="28"/>
          <w:szCs w:val="28"/>
        </w:rPr>
      </w:pPr>
      <w:r>
        <w:rPr>
          <w:rFonts w:ascii="Agency FB" w:eastAsia="Cambria" w:hAnsi="Agency FB" w:cs="Times New Roman"/>
          <w:sz w:val="28"/>
          <w:szCs w:val="28"/>
        </w:rPr>
        <w:t xml:space="preserve">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que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llegue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primero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a la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casilla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50 (el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mundo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rodeado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de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niños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)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ganará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siempre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y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cuando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hayan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respondido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las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preguntas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correctamente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y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hayan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completado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todos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los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desafíos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del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juego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.</w:t>
      </w:r>
    </w:p>
    <w:p w:rsidR="00DD0D47" w:rsidRDefault="00DD0D47" w:rsidP="00DD0D47">
      <w:pPr>
        <w:spacing w:after="120"/>
        <w:ind w:left="1134" w:right="1134"/>
        <w:jc w:val="both"/>
        <w:rPr>
          <w:rFonts w:ascii="Agency FB" w:eastAsia="Cambria" w:hAnsi="Agency FB" w:cs="Times New Roman"/>
          <w:sz w:val="28"/>
          <w:szCs w:val="28"/>
        </w:rPr>
      </w:pPr>
      <w:r>
        <w:rPr>
          <w:rFonts w:ascii="Agency FB" w:eastAsia="Cambria" w:hAnsi="Agency FB" w:cs="Times New Roman"/>
          <w:sz w:val="28"/>
          <w:szCs w:val="28"/>
        </w:rPr>
        <w:t>-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Reglas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-</w:t>
      </w:r>
    </w:p>
    <w:p w:rsidR="00DD0D47" w:rsidRDefault="00DD0D47" w:rsidP="00DD0D47">
      <w:pPr>
        <w:spacing w:after="120"/>
        <w:ind w:left="1134" w:right="1134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>
        <w:rPr>
          <w:rFonts w:ascii="Agency FB" w:eastAsia="Cambria" w:hAnsi="Agency FB" w:cs="Times New Roman"/>
          <w:sz w:val="28"/>
          <w:szCs w:val="28"/>
        </w:rPr>
        <w:t>Todos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los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jugadores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participarán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en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juego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y se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turnarán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para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tirar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dado.</w:t>
      </w:r>
    </w:p>
    <w:p w:rsidR="00DD0D47" w:rsidRDefault="00DD0D47" w:rsidP="00DD0D47">
      <w:pPr>
        <w:numPr>
          <w:ilvl w:val="0"/>
          <w:numId w:val="10"/>
        </w:numPr>
        <w:suppressAutoHyphens/>
        <w:spacing w:after="120"/>
        <w:ind w:left="1134" w:right="1134" w:hanging="283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>
        <w:rPr>
          <w:rFonts w:ascii="Agency FB" w:eastAsia="Cambria" w:hAnsi="Agency FB" w:cs="Times New Roman"/>
          <w:sz w:val="28"/>
          <w:szCs w:val="28"/>
        </w:rPr>
        <w:lastRenderedPageBreak/>
        <w:t>Cuando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selecciona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pregunta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tarjeta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de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prueba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todos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sus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miembros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discutirán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entre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ellos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la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respuesta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o la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acción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realizar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.</w:t>
      </w:r>
    </w:p>
    <w:p w:rsidR="00DD0D47" w:rsidRDefault="00DD0D47" w:rsidP="00DD0D47">
      <w:pPr>
        <w:numPr>
          <w:ilvl w:val="0"/>
          <w:numId w:val="10"/>
        </w:numPr>
        <w:suppressAutoHyphens/>
        <w:spacing w:after="120"/>
        <w:ind w:left="1134" w:right="1134" w:hanging="283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>
        <w:rPr>
          <w:rFonts w:ascii="Agency FB" w:eastAsia="Cambria" w:hAnsi="Agency FB" w:cs="Times New Roman"/>
          <w:sz w:val="28"/>
          <w:szCs w:val="28"/>
        </w:rPr>
        <w:t>Puede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usar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todo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el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espacio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que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tiene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disponible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para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esta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actividad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y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usar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toda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su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imaginación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.</w:t>
      </w:r>
    </w:p>
    <w:p w:rsidR="00DD0D47" w:rsidRDefault="00DD0D47" w:rsidP="00DD0D47">
      <w:pPr>
        <w:numPr>
          <w:ilvl w:val="0"/>
          <w:numId w:val="10"/>
        </w:numPr>
        <w:suppressAutoHyphens/>
        <w:spacing w:after="120"/>
        <w:ind w:left="1134" w:right="1134" w:hanging="283"/>
        <w:jc w:val="both"/>
        <w:rPr>
          <w:rFonts w:ascii="Agency FB" w:eastAsia="Cambria" w:hAnsi="Agency FB" w:cs="Times New Roman"/>
          <w:sz w:val="28"/>
          <w:szCs w:val="28"/>
        </w:rPr>
      </w:pPr>
      <w:r>
        <w:rPr>
          <w:rFonts w:ascii="Agency FB" w:eastAsia="Cambria" w:hAnsi="Agency FB" w:cs="Times New Roman"/>
          <w:sz w:val="28"/>
          <w:szCs w:val="28"/>
        </w:rPr>
        <w:t xml:space="preserve">Los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no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podrán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comunicarse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con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otros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grupos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para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preguntar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sobre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las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respuestas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o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las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acciones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 xml:space="preserve"> 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realizar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.</w:t>
      </w:r>
    </w:p>
    <w:p w:rsidR="00DD0D47" w:rsidRDefault="00DD0D47" w:rsidP="00DD0D47">
      <w:pPr>
        <w:numPr>
          <w:ilvl w:val="0"/>
          <w:numId w:val="10"/>
        </w:numPr>
        <w:suppressAutoHyphens/>
        <w:spacing w:after="120"/>
        <w:ind w:left="1134" w:right="1134" w:hanging="283"/>
        <w:jc w:val="both"/>
      </w:pPr>
      <w:r>
        <w:rPr>
          <w:rFonts w:ascii="Agency FB" w:eastAsia="Cambria" w:hAnsi="Agency FB" w:cs="Times New Roman"/>
          <w:sz w:val="28"/>
          <w:szCs w:val="28"/>
        </w:rPr>
        <w:t xml:space="preserve">¡Buena </w:t>
      </w:r>
      <w:proofErr w:type="spellStart"/>
      <w:r>
        <w:rPr>
          <w:rFonts w:ascii="Agency FB" w:eastAsia="Cambria" w:hAnsi="Agency FB" w:cs="Times New Roman"/>
          <w:sz w:val="28"/>
          <w:szCs w:val="28"/>
        </w:rPr>
        <w:t>suerte</w:t>
      </w:r>
      <w:proofErr w:type="spellEnd"/>
      <w:r>
        <w:rPr>
          <w:rFonts w:ascii="Agency FB" w:eastAsia="Cambria" w:hAnsi="Agency FB" w:cs="Times New Roman"/>
          <w:sz w:val="28"/>
          <w:szCs w:val="28"/>
        </w:rPr>
        <w:t>!</w:t>
      </w:r>
    </w:p>
    <w:sectPr w:rsidR="00DD0D47" w:rsidSect="00677AEC">
      <w:headerReference w:type="default" r:id="rId10"/>
      <w:footerReference w:type="default" r:id="rId11"/>
      <w:footerReference w:type="first" r:id="rId12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1A0" w:rsidRDefault="00CC61A0">
      <w:pPr>
        <w:spacing w:after="0" w:line="240" w:lineRule="auto"/>
      </w:pPr>
      <w:r>
        <w:separator/>
      </w:r>
    </w:p>
  </w:endnote>
  <w:endnote w:type="continuationSeparator" w:id="0">
    <w:p w:rsidR="00CC61A0" w:rsidRDefault="00CC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A4C00" w:rsidP="001B2F0D">
    <w:pPr>
      <w:spacing w:after="0" w:line="240" w:lineRule="auto"/>
      <w:ind w:left="-238"/>
    </w:pPr>
    <w:r w:rsidRPr="007A4C0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3.3pt;margin-top:.15pt;width:166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DD0D47" w:rsidP="00F22FE6">
                <w:r w:rsidRPr="00DD0D47">
                  <w:rPr>
                    <w:rFonts w:ascii="Trebuchet MS" w:hAnsi="Trebuchet MS"/>
                    <w:color w:val="FFFFFF" w:themeColor="background1"/>
                    <w:lang w:val="es-ES"/>
                  </w:rPr>
                  <w:t>Tus Derechos, sus Derechos</w:t>
                </w:r>
                <w:r w:rsidRPr="00DD0D4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A4C0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1A0" w:rsidRDefault="00CC61A0">
      <w:pPr>
        <w:spacing w:after="0" w:line="240" w:lineRule="auto"/>
      </w:pPr>
      <w:r>
        <w:separator/>
      </w:r>
    </w:p>
  </w:footnote>
  <w:footnote w:type="continuationSeparator" w:id="0">
    <w:p w:rsidR="00CC61A0" w:rsidRDefault="00CC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77AE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8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219E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77AEC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57C90"/>
    <w:rsid w:val="0076397E"/>
    <w:rsid w:val="007652EE"/>
    <w:rsid w:val="0079489F"/>
    <w:rsid w:val="007A4C00"/>
    <w:rsid w:val="007D340C"/>
    <w:rsid w:val="007E26CD"/>
    <w:rsid w:val="007E2FA5"/>
    <w:rsid w:val="007E5D5E"/>
    <w:rsid w:val="008640C6"/>
    <w:rsid w:val="008701FD"/>
    <w:rsid w:val="0088784E"/>
    <w:rsid w:val="008A2C7C"/>
    <w:rsid w:val="008D3330"/>
    <w:rsid w:val="00945E68"/>
    <w:rsid w:val="00966369"/>
    <w:rsid w:val="00991066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C61A0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0D47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2018-04-17T20:59:00Z</dcterms:created>
  <dcterms:modified xsi:type="dcterms:W3CDTF">2018-04-17T20:59:00Z</dcterms:modified>
  <cp:category>Intellectual Output</cp:category>
</cp:coreProperties>
</file>